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AC" w:rsidRDefault="00C24AAC" w:rsidP="00C24AAC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C24AAC">
        <w:rPr>
          <w:rFonts w:ascii="Times New Roman" w:eastAsia="Calibri" w:hAnsi="Times New Roman" w:cs="Times New Roman"/>
          <w:b/>
          <w:sz w:val="28"/>
        </w:rPr>
        <w:t>О</w:t>
      </w:r>
      <w:r>
        <w:rPr>
          <w:rFonts w:ascii="Times New Roman" w:eastAsia="Calibri" w:hAnsi="Times New Roman" w:cs="Times New Roman"/>
          <w:b/>
          <w:sz w:val="28"/>
        </w:rPr>
        <w:t>сновы методики обучения информатики»</w:t>
      </w:r>
      <w:r w:rsidRPr="00C24AAC">
        <w:rPr>
          <w:rFonts w:ascii="Times New Roman" w:eastAsia="Calibri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C24AAC" w:rsidRPr="001A14FB" w:rsidTr="00230DE0">
        <w:tc>
          <w:tcPr>
            <w:tcW w:w="4672" w:type="dxa"/>
          </w:tcPr>
          <w:p w:rsidR="00C24AAC" w:rsidRPr="001A14FB" w:rsidRDefault="00C24AAC" w:rsidP="0054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314151" w:rsidRPr="00314151" w:rsidRDefault="00314151" w:rsidP="0031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C24AAC" w:rsidRPr="001A14FB" w:rsidRDefault="00C24AAC" w:rsidP="00546E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eastAsia="Calibri" w:hAnsi="Times New Roman" w:cs="Times New Roman"/>
                <w:sz w:val="24"/>
                <w:szCs w:val="24"/>
              </w:rPr>
              <w:t>1-02 05 01 Математика и информатика</w:t>
            </w:r>
          </w:p>
          <w:p w:rsidR="00C24AAC" w:rsidRPr="001A14FB" w:rsidRDefault="00C24AAC" w:rsidP="00546E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Государственный компонент</w:t>
            </w:r>
            <w:r w:rsidR="001D4C0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: </w:t>
            </w:r>
            <w:r w:rsidR="001D4C09">
              <w:rPr>
                <w:rFonts w:ascii="Times New Roman" w:eastAsia="Calibri" w:hAnsi="Times New Roman" w:cs="Times New Roman"/>
                <w:sz w:val="24"/>
                <w:szCs w:val="24"/>
              </w:rPr>
              <w:t>модуль «Методическая подготовка-</w:t>
            </w:r>
            <w:r w:rsidR="00770AE2" w:rsidRPr="001A14FB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</w:tr>
      <w:tr w:rsidR="00C24AAC" w:rsidRPr="001A14FB" w:rsidTr="00230DE0">
        <w:tc>
          <w:tcPr>
            <w:tcW w:w="4672" w:type="dxa"/>
          </w:tcPr>
          <w:p w:rsidR="00C24AAC" w:rsidRPr="001A14FB" w:rsidRDefault="00C24AAC" w:rsidP="0054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C24AAC" w:rsidRPr="001A14FB" w:rsidRDefault="00770AE2" w:rsidP="0054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Методика как наука и педагогическая дисциплина. Информационная среда системы образования. Информатика в школе. Школьный кабинет информатики. Урок информатики. Методическая система обучения информатике. Программно-техническое обеспечение информатики. Учебно-методическое обеспечение информатики. Информационные образовательные ресурсы. Формы дополнительного обучения информатике. Внеклассная и внешкольная работа по информатике. Игровые технологии в обучении информатике.</w:t>
            </w:r>
          </w:p>
        </w:tc>
      </w:tr>
      <w:tr w:rsidR="00770AE2" w:rsidRPr="001A14FB" w:rsidTr="00230DE0">
        <w:tc>
          <w:tcPr>
            <w:tcW w:w="4672" w:type="dxa"/>
          </w:tcPr>
          <w:p w:rsidR="00770AE2" w:rsidRPr="001A14FB" w:rsidRDefault="00770AE2" w:rsidP="0054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770AE2" w:rsidRPr="001A14FB" w:rsidRDefault="00770AE2" w:rsidP="0054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компетенции: Решать задачи профессиональной деятельности на основе использования информационно-коммуникационных технологий. Осуществлять профессиональную деятельность в условиях обновления её целей, содержания, смены технологий, определять методы решения профессиональных задач, оценивать их эффективность и качество. Осуществлять отбор содержания, форм, методов и средств обучения и воспитания, применять их в образовательном процессе с учётом возрастных и психологических особенностей обучающихся.</w:t>
            </w:r>
          </w:p>
          <w:p w:rsidR="00770AE2" w:rsidRPr="00546E14" w:rsidRDefault="00770AE2" w:rsidP="0054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Руководствоваться нормативными правовыми актами в области образования, разрабатывать учебно-планирующую документацию, работать с различными видами школьной документации. </w:t>
            </w:r>
          </w:p>
        </w:tc>
      </w:tr>
      <w:tr w:rsidR="00770AE2" w:rsidRPr="001A14FB" w:rsidTr="00230DE0">
        <w:tc>
          <w:tcPr>
            <w:tcW w:w="4672" w:type="dxa"/>
          </w:tcPr>
          <w:p w:rsidR="00770AE2" w:rsidRPr="001A14FB" w:rsidRDefault="00770AE2" w:rsidP="0054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770AE2" w:rsidRPr="001A14FB" w:rsidRDefault="00770AE2" w:rsidP="00546E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«Технологии программирования и методы алгоритмизации», «Компьютерная графика и</w:t>
            </w:r>
            <w:r w:rsidRPr="001A14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1A14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мультимедиа», «Информационные системы и сети», «Информационные технологии в образовании», </w:t>
            </w:r>
            <w:r w:rsidRPr="001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«Педагогика» и «Психология».</w:t>
            </w:r>
          </w:p>
        </w:tc>
      </w:tr>
      <w:tr w:rsidR="00770AE2" w:rsidRPr="001A14FB" w:rsidTr="00230DE0">
        <w:tc>
          <w:tcPr>
            <w:tcW w:w="4672" w:type="dxa"/>
          </w:tcPr>
          <w:p w:rsidR="00770AE2" w:rsidRPr="001A14FB" w:rsidRDefault="00770AE2" w:rsidP="0054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770AE2" w:rsidRPr="001A14FB" w:rsidRDefault="00A94824" w:rsidP="0035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5 зачётных единицы. </w:t>
            </w:r>
            <w:r w:rsidR="0035654B"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  <w:r w:rsidR="0035654B" w:rsidRPr="00356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654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5654B" w:rsidRPr="0035654B">
              <w:rPr>
                <w:rFonts w:ascii="Times New Roman" w:hAnsi="Times New Roman" w:cs="Times New Roman"/>
                <w:sz w:val="24"/>
                <w:szCs w:val="24"/>
              </w:rPr>
              <w:t>демических часа (</w:t>
            </w:r>
            <w:r w:rsidR="008E2C7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35654B" w:rsidRPr="0035654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</w:t>
            </w:r>
            <w:r w:rsidR="008E2C71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35654B" w:rsidRPr="0035654B">
              <w:rPr>
                <w:rFonts w:ascii="Times New Roman" w:hAnsi="Times New Roman" w:cs="Times New Roman"/>
                <w:sz w:val="24"/>
                <w:szCs w:val="24"/>
              </w:rPr>
              <w:t>2 – самостоятельная работа</w:t>
            </w:r>
            <w:r w:rsidR="00356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0AE2" w:rsidRPr="001A14FB" w:rsidTr="00230DE0">
        <w:tc>
          <w:tcPr>
            <w:tcW w:w="4672" w:type="dxa"/>
          </w:tcPr>
          <w:p w:rsidR="00770AE2" w:rsidRPr="001A14FB" w:rsidRDefault="00770AE2" w:rsidP="0054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770AE2" w:rsidRPr="001A14FB" w:rsidRDefault="00F8074E" w:rsidP="0054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  <w:r w:rsidR="001A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70AE2" w:rsidRPr="001A14FB">
              <w:rPr>
                <w:rFonts w:ascii="Times New Roman" w:hAnsi="Times New Roman" w:cs="Times New Roman"/>
                <w:sz w:val="24"/>
                <w:szCs w:val="24"/>
              </w:rPr>
              <w:t>ачёт.</w:t>
            </w:r>
          </w:p>
        </w:tc>
      </w:tr>
    </w:tbl>
    <w:p w:rsidR="00C24AAC" w:rsidRDefault="00C24AAC" w:rsidP="00E309B9">
      <w:pPr>
        <w:jc w:val="center"/>
        <w:rPr>
          <w:rFonts w:ascii="Times New Roman" w:eastAsia="Calibri" w:hAnsi="Times New Roman" w:cs="Times New Roman"/>
          <w:b/>
          <w:sz w:val="28"/>
        </w:rPr>
      </w:pPr>
    </w:p>
    <w:sectPr w:rsidR="00C24AAC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B25F2"/>
    <w:multiLevelType w:val="multilevel"/>
    <w:tmpl w:val="D270928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74AB"/>
    <w:rsid w:val="00083C35"/>
    <w:rsid w:val="000B1A00"/>
    <w:rsid w:val="000B530F"/>
    <w:rsid w:val="000B556F"/>
    <w:rsid w:val="000D078E"/>
    <w:rsid w:val="000D6014"/>
    <w:rsid w:val="000E154C"/>
    <w:rsid w:val="00135BD7"/>
    <w:rsid w:val="00155142"/>
    <w:rsid w:val="00197CA6"/>
    <w:rsid w:val="001A14FB"/>
    <w:rsid w:val="001A469A"/>
    <w:rsid w:val="001B0DAE"/>
    <w:rsid w:val="001D4C09"/>
    <w:rsid w:val="001F273E"/>
    <w:rsid w:val="001F6092"/>
    <w:rsid w:val="00230DE0"/>
    <w:rsid w:val="00242466"/>
    <w:rsid w:val="00245875"/>
    <w:rsid w:val="00245FA4"/>
    <w:rsid w:val="002E0515"/>
    <w:rsid w:val="002F7B6A"/>
    <w:rsid w:val="00314151"/>
    <w:rsid w:val="00323890"/>
    <w:rsid w:val="00333620"/>
    <w:rsid w:val="0035654B"/>
    <w:rsid w:val="00376972"/>
    <w:rsid w:val="003A7ACF"/>
    <w:rsid w:val="003C51B8"/>
    <w:rsid w:val="003E53DA"/>
    <w:rsid w:val="003F5BC4"/>
    <w:rsid w:val="003F6A2F"/>
    <w:rsid w:val="00404D9A"/>
    <w:rsid w:val="00415EAA"/>
    <w:rsid w:val="004557FA"/>
    <w:rsid w:val="00456125"/>
    <w:rsid w:val="004655E3"/>
    <w:rsid w:val="004A079A"/>
    <w:rsid w:val="004B0718"/>
    <w:rsid w:val="004B19B7"/>
    <w:rsid w:val="004E6E38"/>
    <w:rsid w:val="004F074F"/>
    <w:rsid w:val="004F3829"/>
    <w:rsid w:val="004F7DCF"/>
    <w:rsid w:val="00546E14"/>
    <w:rsid w:val="0054798D"/>
    <w:rsid w:val="005524FA"/>
    <w:rsid w:val="00561D69"/>
    <w:rsid w:val="00576C67"/>
    <w:rsid w:val="005A66E2"/>
    <w:rsid w:val="005D6761"/>
    <w:rsid w:val="00612437"/>
    <w:rsid w:val="00627D90"/>
    <w:rsid w:val="0063286A"/>
    <w:rsid w:val="00685AD4"/>
    <w:rsid w:val="006B46FB"/>
    <w:rsid w:val="006B4E40"/>
    <w:rsid w:val="006D1D1C"/>
    <w:rsid w:val="006F326E"/>
    <w:rsid w:val="007006BE"/>
    <w:rsid w:val="00701993"/>
    <w:rsid w:val="0072091A"/>
    <w:rsid w:val="007259D9"/>
    <w:rsid w:val="007564B9"/>
    <w:rsid w:val="007600EB"/>
    <w:rsid w:val="00770AE2"/>
    <w:rsid w:val="007B339E"/>
    <w:rsid w:val="007B7E1D"/>
    <w:rsid w:val="00843892"/>
    <w:rsid w:val="0084556F"/>
    <w:rsid w:val="00847382"/>
    <w:rsid w:val="00857240"/>
    <w:rsid w:val="00863AA3"/>
    <w:rsid w:val="00877649"/>
    <w:rsid w:val="008971A5"/>
    <w:rsid w:val="008E01BC"/>
    <w:rsid w:val="008E2C71"/>
    <w:rsid w:val="00904613"/>
    <w:rsid w:val="009048CF"/>
    <w:rsid w:val="009175D3"/>
    <w:rsid w:val="0093363A"/>
    <w:rsid w:val="00944E9F"/>
    <w:rsid w:val="009C1AD5"/>
    <w:rsid w:val="009D3C63"/>
    <w:rsid w:val="00A108D2"/>
    <w:rsid w:val="00A24A33"/>
    <w:rsid w:val="00A47F59"/>
    <w:rsid w:val="00A50E4F"/>
    <w:rsid w:val="00A94824"/>
    <w:rsid w:val="00A96564"/>
    <w:rsid w:val="00AA54F9"/>
    <w:rsid w:val="00AD7FA9"/>
    <w:rsid w:val="00B56064"/>
    <w:rsid w:val="00B72A24"/>
    <w:rsid w:val="00B84B6A"/>
    <w:rsid w:val="00BB1817"/>
    <w:rsid w:val="00BC610F"/>
    <w:rsid w:val="00BD6FF2"/>
    <w:rsid w:val="00BE6AB7"/>
    <w:rsid w:val="00BF4C3D"/>
    <w:rsid w:val="00C0116A"/>
    <w:rsid w:val="00C24AAC"/>
    <w:rsid w:val="00CB5B58"/>
    <w:rsid w:val="00CC05D3"/>
    <w:rsid w:val="00CC24F8"/>
    <w:rsid w:val="00CD5FF6"/>
    <w:rsid w:val="00CE1198"/>
    <w:rsid w:val="00CE3BE6"/>
    <w:rsid w:val="00D77511"/>
    <w:rsid w:val="00D8465E"/>
    <w:rsid w:val="00DC3E58"/>
    <w:rsid w:val="00DC44DF"/>
    <w:rsid w:val="00DE182D"/>
    <w:rsid w:val="00E107FA"/>
    <w:rsid w:val="00E13286"/>
    <w:rsid w:val="00E20729"/>
    <w:rsid w:val="00E309B9"/>
    <w:rsid w:val="00E470D1"/>
    <w:rsid w:val="00E470E2"/>
    <w:rsid w:val="00EF73A9"/>
    <w:rsid w:val="00F02266"/>
    <w:rsid w:val="00F20881"/>
    <w:rsid w:val="00F22F7D"/>
    <w:rsid w:val="00F30B8A"/>
    <w:rsid w:val="00F35F9E"/>
    <w:rsid w:val="00F465A4"/>
    <w:rsid w:val="00F8074E"/>
    <w:rsid w:val="00F861C3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35</cp:revision>
  <dcterms:created xsi:type="dcterms:W3CDTF">2022-09-19T09:48:00Z</dcterms:created>
  <dcterms:modified xsi:type="dcterms:W3CDTF">2022-10-18T13:25:00Z</dcterms:modified>
</cp:coreProperties>
</file>